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97A4" w14:textId="0404E878" w:rsidR="00464F1E" w:rsidRDefault="0006274D">
      <w:r>
        <w:t>Competition Terms and Conditions</w:t>
      </w:r>
    </w:p>
    <w:p w14:paraId="4B5704C3" w14:textId="645E8F93" w:rsidR="0006274D" w:rsidRDefault="0006274D"/>
    <w:p w14:paraId="0A5F3FE0" w14:textId="7C1E7928" w:rsidR="0006274D" w:rsidRDefault="0006274D">
      <w:r>
        <w:t xml:space="preserve">The competitions we run will only be available for the winner to collect or can be delivered in the areas that fall within our postcode delivery service areas. Goods are from local companies. Goods cannot be supplemented in any way or changed for alternatives. </w:t>
      </w:r>
      <w:r w:rsidR="00396E5C">
        <w:t>They cannot be exchanged for any monetary value. All entrants are subject to these rules.</w:t>
      </w:r>
    </w:p>
    <w:sectPr w:rsidR="0006274D" w:rsidSect="006931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4D"/>
    <w:rsid w:val="0006274D"/>
    <w:rsid w:val="000D4C4B"/>
    <w:rsid w:val="00304F1C"/>
    <w:rsid w:val="00396E5C"/>
    <w:rsid w:val="003B0FF2"/>
    <w:rsid w:val="00693143"/>
    <w:rsid w:val="0083676F"/>
    <w:rsid w:val="00AD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F44619"/>
  <w14:defaultImageDpi w14:val="32767"/>
  <w15:chartTrackingRefBased/>
  <w15:docId w15:val="{9A87C4D1-B042-DE41-8352-4ED9EB23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Hudson</dc:creator>
  <cp:keywords/>
  <dc:description/>
  <cp:lastModifiedBy>Chris Hudson</cp:lastModifiedBy>
  <cp:revision>1</cp:revision>
  <dcterms:created xsi:type="dcterms:W3CDTF">2021-02-12T13:19:00Z</dcterms:created>
  <dcterms:modified xsi:type="dcterms:W3CDTF">2021-02-12T13:31:00Z</dcterms:modified>
</cp:coreProperties>
</file>